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735BF" w14:textId="6777057E" w:rsidR="00673C67" w:rsidRDefault="00673C67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                                                                        </w:t>
      </w:r>
      <w:r w:rsidR="00E943E9"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T.C.</w:t>
      </w:r>
      <w:r w:rsidR="00E943E9"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</w:p>
    <w:p w14:paraId="23904B08" w14:textId="51E3C2FE" w:rsidR="00673C67" w:rsidRDefault="00673C67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                                                        </w:t>
      </w:r>
      <w:r w:rsidR="00E943E9"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EGE ÜNİVERSİTESİ</w:t>
      </w:r>
      <w:r w:rsidR="00E943E9"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</w:p>
    <w:p w14:paraId="6D64F7ED" w14:textId="5837FD5B" w:rsidR="00E943E9" w:rsidRPr="00C713EC" w:rsidRDefault="00673C67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                           </w:t>
      </w:r>
      <w:r w:rsidR="00E943E9"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ALİAĞA MESLEK YÜKSEKOKULU MÜDÜRLÜĞÜ’NE</w:t>
      </w:r>
    </w:p>
    <w:p w14:paraId="62A67819" w14:textId="2E4DA951" w:rsidR="00E943E9" w:rsidRPr="00C713EC" w:rsidRDefault="00E943E9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Yüksekokulunuz </w:t>
      </w: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Makine / Metalürji Programı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öğrencisiyim. Programımızda 2025-2026 Eğitim-Öğretim Yılından itibaren </w:t>
      </w: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İşletmede Mesleki Eğitim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modeline geçilmiş olup, İşletmede Mesleki Eğitim dersini alabilmem ve işletmede mesleki eğitim faaliyetlerine katılabilmem için alttan başarısız dersimin bulunmaması gerekmektedir.</w:t>
      </w:r>
    </w:p>
    <w:p w14:paraId="275A3498" w14:textId="5C89798B" w:rsidR="00E943E9" w:rsidRPr="00C713EC" w:rsidRDefault="005907C7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Asgari 1.8 not ortalama şartını yerine getirerek 2. Sınıfa geçmiş bulunmaktayım. 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2025-2026 Bahar Yarıyılında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C713EC"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devamsızlıktan ve uygulamalarından kalmayarak</w:t>
      </w:r>
      <w:r w:rsidR="006F7D3F"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E943E9"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başarısız olduğum ve 2026-2027 Güz Yarıyılında açılmasını talep ettiğim aşağıda belirtilen ders/dersler bulunmaktadır.</w:t>
      </w:r>
    </w:p>
    <w:tbl>
      <w:tblPr>
        <w:tblStyle w:val="TabloKlavuzuAk"/>
        <w:tblW w:w="9209" w:type="dxa"/>
        <w:tblLook w:val="04A0" w:firstRow="1" w:lastRow="0" w:firstColumn="1" w:lastColumn="0" w:noHBand="0" w:noVBand="1"/>
      </w:tblPr>
      <w:tblGrid>
        <w:gridCol w:w="643"/>
        <w:gridCol w:w="1148"/>
        <w:gridCol w:w="4016"/>
        <w:gridCol w:w="3402"/>
      </w:tblGrid>
      <w:tr w:rsidR="00E943E9" w:rsidRPr="00C713EC" w14:paraId="0FC35DE8" w14:textId="77777777" w:rsidTr="00A7331B">
        <w:tc>
          <w:tcPr>
            <w:tcW w:w="0" w:type="auto"/>
            <w:vAlign w:val="center"/>
            <w:hideMark/>
          </w:tcPr>
          <w:p w14:paraId="4AA07912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Sıra</w:t>
            </w:r>
          </w:p>
        </w:tc>
        <w:tc>
          <w:tcPr>
            <w:tcW w:w="0" w:type="auto"/>
            <w:hideMark/>
          </w:tcPr>
          <w:p w14:paraId="095176D1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Ders Kodu</w:t>
            </w:r>
          </w:p>
        </w:tc>
        <w:tc>
          <w:tcPr>
            <w:tcW w:w="4016" w:type="dxa"/>
            <w:vAlign w:val="center"/>
            <w:hideMark/>
          </w:tcPr>
          <w:p w14:paraId="1547EA26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Ders Adı</w:t>
            </w:r>
          </w:p>
        </w:tc>
        <w:tc>
          <w:tcPr>
            <w:tcW w:w="3402" w:type="dxa"/>
            <w:hideMark/>
          </w:tcPr>
          <w:p w14:paraId="02EE6C74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2025-2026 Bahar Yarıyılı Başarı Durumu</w:t>
            </w:r>
          </w:p>
        </w:tc>
      </w:tr>
      <w:tr w:rsidR="00E943E9" w:rsidRPr="00C713EC" w14:paraId="5289972F" w14:textId="77777777" w:rsidTr="00A7331B">
        <w:tc>
          <w:tcPr>
            <w:tcW w:w="0" w:type="auto"/>
            <w:hideMark/>
          </w:tcPr>
          <w:p w14:paraId="54F656DD" w14:textId="34E6BF4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96F3501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4016" w:type="dxa"/>
            <w:hideMark/>
          </w:tcPr>
          <w:p w14:paraId="0A511D3E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402" w:type="dxa"/>
            <w:hideMark/>
          </w:tcPr>
          <w:p w14:paraId="64DB77A3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Başarısız</w:t>
            </w:r>
          </w:p>
        </w:tc>
      </w:tr>
      <w:tr w:rsidR="00E943E9" w:rsidRPr="00C713EC" w14:paraId="765B1752" w14:textId="77777777" w:rsidTr="00A7331B">
        <w:tc>
          <w:tcPr>
            <w:tcW w:w="0" w:type="auto"/>
            <w:hideMark/>
          </w:tcPr>
          <w:p w14:paraId="0379C04B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0D2A508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4016" w:type="dxa"/>
            <w:hideMark/>
          </w:tcPr>
          <w:p w14:paraId="5C120F0D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402" w:type="dxa"/>
            <w:hideMark/>
          </w:tcPr>
          <w:p w14:paraId="3BD85C56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Başarısız</w:t>
            </w:r>
          </w:p>
        </w:tc>
      </w:tr>
      <w:tr w:rsidR="00E943E9" w:rsidRPr="00C713EC" w14:paraId="1FD2C8D3" w14:textId="77777777" w:rsidTr="00A7331B">
        <w:tc>
          <w:tcPr>
            <w:tcW w:w="0" w:type="auto"/>
            <w:hideMark/>
          </w:tcPr>
          <w:p w14:paraId="1F9A9AF4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937475B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4016" w:type="dxa"/>
            <w:hideMark/>
          </w:tcPr>
          <w:p w14:paraId="28B910D4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402" w:type="dxa"/>
            <w:hideMark/>
          </w:tcPr>
          <w:p w14:paraId="5EC75348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Başarısız</w:t>
            </w:r>
          </w:p>
        </w:tc>
      </w:tr>
      <w:tr w:rsidR="00E943E9" w:rsidRPr="00C713EC" w14:paraId="255192CB" w14:textId="77777777" w:rsidTr="00A7331B">
        <w:tc>
          <w:tcPr>
            <w:tcW w:w="0" w:type="auto"/>
            <w:hideMark/>
          </w:tcPr>
          <w:p w14:paraId="746F0E0E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37B3342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4016" w:type="dxa"/>
            <w:hideMark/>
          </w:tcPr>
          <w:p w14:paraId="086A54B4" w14:textId="77777777" w:rsidR="00E943E9" w:rsidRPr="00C713EC" w:rsidRDefault="00E943E9" w:rsidP="00A7331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402" w:type="dxa"/>
            <w:hideMark/>
          </w:tcPr>
          <w:p w14:paraId="72403C2E" w14:textId="77777777" w:rsidR="00E943E9" w:rsidRPr="00C713EC" w:rsidRDefault="00E943E9" w:rsidP="00A7331B">
            <w:pPr>
              <w:keepNext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C71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Başarısız</w:t>
            </w:r>
          </w:p>
        </w:tc>
      </w:tr>
    </w:tbl>
    <w:p w14:paraId="568591A9" w14:textId="55FD2F76" w:rsidR="00E943E9" w:rsidRPr="00C713EC" w:rsidRDefault="00E943E9" w:rsidP="00E943E9">
      <w:pPr>
        <w:pStyle w:val="ResimYazs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fldChar w:fldCharType="begin"/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instrText xml:space="preserve"> SEQ Tablo \* ARABIC </w:instrTex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fldChar w:fldCharType="separate"/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1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fldChar w:fldCharType="end"/>
      </w:r>
      <w:r w:rsidRPr="00C713EC">
        <w:t>(Tabloda ders sayısına</w:t>
      </w:r>
      <w:r w:rsidR="00C713EC">
        <w:t xml:space="preserve"> göre</w:t>
      </w:r>
      <w:r w:rsidRPr="00C713EC">
        <w:t xml:space="preserve"> satır ayarlanabilir)</w:t>
      </w:r>
    </w:p>
    <w:p w14:paraId="457946BE" w14:textId="1ADACA0A" w:rsidR="00E943E9" w:rsidRPr="00C713EC" w:rsidRDefault="00E943E9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Yukarıda belirttiğim ders/derslerin, </w:t>
      </w: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2026-2027 Güz Yarıyılında yalnızca sınavlarının yapılması amacıyla açılmasını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ve söz konusu ders/dersler için </w:t>
      </w: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devam zorunluluğu uygulanmamasını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arz ederim.</w:t>
      </w:r>
    </w:p>
    <w:p w14:paraId="589BCE6C" w14:textId="77777777" w:rsidR="00E943E9" w:rsidRPr="00C713EC" w:rsidRDefault="00E943E9" w:rsidP="00E943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Bilgilerinize ve gereğini arz ederim.</w:t>
      </w:r>
    </w:p>
    <w:p w14:paraId="6C4AF88C" w14:textId="7777777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Tarih: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…… / …… / 2026</w:t>
      </w:r>
    </w:p>
    <w:p w14:paraId="132E019B" w14:textId="7777777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Adı Soyadı: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..............................................................</w:t>
      </w:r>
    </w:p>
    <w:p w14:paraId="67005CC4" w14:textId="7777777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Öğrenci Numarası: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....................................................</w:t>
      </w:r>
    </w:p>
    <w:p w14:paraId="13F3B3A8" w14:textId="70E08FB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Programı: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Makine / Metalürji Programı</w:t>
      </w:r>
    </w:p>
    <w:p w14:paraId="073FEF74" w14:textId="7777777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Sınıfı: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..............................................................</w:t>
      </w:r>
    </w:p>
    <w:p w14:paraId="3AD1EA31" w14:textId="7777777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Telefon: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..............................................................</w:t>
      </w:r>
    </w:p>
    <w:p w14:paraId="2212245B" w14:textId="77777777" w:rsidR="00E943E9" w:rsidRPr="00C713EC" w:rsidRDefault="00E943E9" w:rsidP="00E943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71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İmza:</w:t>
      </w:r>
      <w:r w:rsidRPr="00C713EC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br/>
        <w:t>..............................................................</w:t>
      </w:r>
    </w:p>
    <w:p w14:paraId="77157522" w14:textId="74185A13" w:rsidR="00C22A56" w:rsidRPr="00C713EC" w:rsidRDefault="00C713EC" w:rsidP="00E943E9">
      <w:pPr>
        <w:jc w:val="both"/>
        <w:rPr>
          <w:b/>
          <w:bCs/>
        </w:rPr>
      </w:pPr>
      <w:r w:rsidRPr="00C713EC">
        <w:rPr>
          <w:b/>
          <w:bCs/>
        </w:rPr>
        <w:t>Ek: Öğrenci Transkripti</w:t>
      </w:r>
    </w:p>
    <w:sectPr w:rsidR="00C22A56" w:rsidRPr="00C713EC" w:rsidSect="00E94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152EF" w14:textId="77777777" w:rsidR="00587C34" w:rsidRPr="00C713EC" w:rsidRDefault="00587C34" w:rsidP="00C713EC">
      <w:pPr>
        <w:spacing w:after="0" w:line="240" w:lineRule="auto"/>
      </w:pPr>
      <w:r w:rsidRPr="00C713EC">
        <w:separator/>
      </w:r>
    </w:p>
  </w:endnote>
  <w:endnote w:type="continuationSeparator" w:id="0">
    <w:p w14:paraId="2755B3B7" w14:textId="77777777" w:rsidR="00587C34" w:rsidRPr="00C713EC" w:rsidRDefault="00587C34" w:rsidP="00C713EC">
      <w:pPr>
        <w:spacing w:after="0" w:line="240" w:lineRule="auto"/>
      </w:pPr>
      <w:r w:rsidRPr="00C713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B1298" w14:textId="77777777" w:rsidR="00587C34" w:rsidRPr="00C713EC" w:rsidRDefault="00587C34" w:rsidP="00C713EC">
      <w:pPr>
        <w:spacing w:after="0" w:line="240" w:lineRule="auto"/>
      </w:pPr>
      <w:r w:rsidRPr="00C713EC">
        <w:separator/>
      </w:r>
    </w:p>
  </w:footnote>
  <w:footnote w:type="continuationSeparator" w:id="0">
    <w:p w14:paraId="50D853D0" w14:textId="77777777" w:rsidR="00587C34" w:rsidRPr="00C713EC" w:rsidRDefault="00587C34" w:rsidP="00C713EC">
      <w:pPr>
        <w:spacing w:after="0" w:line="240" w:lineRule="auto"/>
      </w:pPr>
      <w:r w:rsidRPr="00C713EC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44"/>
    <w:rsid w:val="000A4DB8"/>
    <w:rsid w:val="00144CE8"/>
    <w:rsid w:val="00175182"/>
    <w:rsid w:val="00277595"/>
    <w:rsid w:val="00290B13"/>
    <w:rsid w:val="002F266F"/>
    <w:rsid w:val="003B4344"/>
    <w:rsid w:val="003F3AE6"/>
    <w:rsid w:val="00424993"/>
    <w:rsid w:val="00436BE8"/>
    <w:rsid w:val="00587C34"/>
    <w:rsid w:val="005907C7"/>
    <w:rsid w:val="0062009A"/>
    <w:rsid w:val="0063144A"/>
    <w:rsid w:val="00673C67"/>
    <w:rsid w:val="006D135A"/>
    <w:rsid w:val="006F7D3F"/>
    <w:rsid w:val="0080357C"/>
    <w:rsid w:val="0093038C"/>
    <w:rsid w:val="0093155A"/>
    <w:rsid w:val="009A5FB2"/>
    <w:rsid w:val="00A7331B"/>
    <w:rsid w:val="00B30801"/>
    <w:rsid w:val="00C22A56"/>
    <w:rsid w:val="00C713EC"/>
    <w:rsid w:val="00D67FD3"/>
    <w:rsid w:val="00DC6C3C"/>
    <w:rsid w:val="00DE6D8D"/>
    <w:rsid w:val="00DF3166"/>
    <w:rsid w:val="00E9056B"/>
    <w:rsid w:val="00E943E9"/>
    <w:rsid w:val="00F351E4"/>
    <w:rsid w:val="00F3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6954"/>
  <w15:chartTrackingRefBased/>
  <w15:docId w15:val="{FEF683AB-7CE3-4191-8FAE-DEB9B1E6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B4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4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43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4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43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4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4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4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4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4344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43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4344"/>
    <w:rPr>
      <w:rFonts w:eastAsiaTheme="majorEastAsia" w:cstheme="majorBidi"/>
      <w:color w:val="2E74B5" w:themeColor="accent1" w:themeShade="BF"/>
      <w:sz w:val="28"/>
      <w:szCs w:val="28"/>
      <w:lang w:val="en-GB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4344"/>
    <w:rPr>
      <w:rFonts w:eastAsiaTheme="majorEastAsia" w:cstheme="majorBidi"/>
      <w:i/>
      <w:iCs/>
      <w:color w:val="2E74B5" w:themeColor="accent1" w:themeShade="BF"/>
      <w:lang w:val="en-GB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4344"/>
    <w:rPr>
      <w:rFonts w:eastAsiaTheme="majorEastAsia" w:cstheme="majorBidi"/>
      <w:color w:val="2E74B5" w:themeColor="accent1" w:themeShade="BF"/>
      <w:lang w:val="en-GB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434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4344"/>
    <w:rPr>
      <w:rFonts w:eastAsiaTheme="majorEastAsia" w:cstheme="majorBidi"/>
      <w:color w:val="595959" w:themeColor="text1" w:themeTint="A6"/>
      <w:lang w:val="en-GB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434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4344"/>
    <w:rPr>
      <w:rFonts w:eastAsiaTheme="majorEastAsia" w:cstheme="majorBidi"/>
      <w:color w:val="272727" w:themeColor="text1" w:themeTint="D8"/>
      <w:lang w:val="en-GB"/>
    </w:rPr>
  </w:style>
  <w:style w:type="paragraph" w:styleId="KonuBal">
    <w:name w:val="Title"/>
    <w:basedOn w:val="Normal"/>
    <w:next w:val="Normal"/>
    <w:link w:val="KonuBalChar"/>
    <w:uiPriority w:val="10"/>
    <w:qFormat/>
    <w:rsid w:val="003B4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434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tyaz">
    <w:name w:val="Subtitle"/>
    <w:basedOn w:val="Normal"/>
    <w:next w:val="Normal"/>
    <w:link w:val="AltyazChar"/>
    <w:uiPriority w:val="11"/>
    <w:qFormat/>
    <w:rsid w:val="003B4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434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lnt">
    <w:name w:val="Quote"/>
    <w:basedOn w:val="Normal"/>
    <w:next w:val="Normal"/>
    <w:link w:val="AlntChar"/>
    <w:uiPriority w:val="29"/>
    <w:qFormat/>
    <w:rsid w:val="003B4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4344"/>
    <w:rPr>
      <w:i/>
      <w:iCs/>
      <w:color w:val="404040" w:themeColor="text1" w:themeTint="BF"/>
      <w:lang w:val="en-GB"/>
    </w:rPr>
  </w:style>
  <w:style w:type="paragraph" w:styleId="ListeParagraf">
    <w:name w:val="List Paragraph"/>
    <w:basedOn w:val="Normal"/>
    <w:uiPriority w:val="34"/>
    <w:qFormat/>
    <w:rsid w:val="003B434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4344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43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4344"/>
    <w:rPr>
      <w:i/>
      <w:iCs/>
      <w:color w:val="2E74B5" w:themeColor="accent1" w:themeShade="BF"/>
      <w:lang w:val="en-GB"/>
    </w:rPr>
  </w:style>
  <w:style w:type="character" w:styleId="GlBavuru">
    <w:name w:val="Intense Reference"/>
    <w:basedOn w:val="VarsaylanParagrafYazTipi"/>
    <w:uiPriority w:val="32"/>
    <w:qFormat/>
    <w:rsid w:val="003B4344"/>
    <w:rPr>
      <w:b/>
      <w:bCs/>
      <w:smallCaps/>
      <w:color w:val="2E74B5" w:themeColor="accent1" w:themeShade="BF"/>
      <w:spacing w:val="5"/>
    </w:rPr>
  </w:style>
  <w:style w:type="paragraph" w:styleId="ResimYazs">
    <w:name w:val="caption"/>
    <w:basedOn w:val="Normal"/>
    <w:next w:val="Normal"/>
    <w:uiPriority w:val="35"/>
    <w:unhideWhenUsed/>
    <w:qFormat/>
    <w:rsid w:val="00E943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oKlavuzuAk">
    <w:name w:val="Grid Table Light"/>
    <w:basedOn w:val="NormalTablo"/>
    <w:uiPriority w:val="40"/>
    <w:rsid w:val="00A733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C71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13EC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C71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13E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Dogan Emre Yuksel</dc:creator>
  <cp:keywords/>
  <dc:description/>
  <cp:lastModifiedBy>belma köse</cp:lastModifiedBy>
  <cp:revision>2</cp:revision>
  <dcterms:created xsi:type="dcterms:W3CDTF">2026-09-22T11:15:00Z</dcterms:created>
  <dcterms:modified xsi:type="dcterms:W3CDTF">2026-09-22T11:15:00Z</dcterms:modified>
</cp:coreProperties>
</file>